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before="0" w:after="0" w:line="240" w:lineRule="auto"/>
        <w:ind w:right="-59" w:firstLine="10206"/>
        <w:jc w:val="right"/>
        <w:rPr>
          <w:rFonts w:hint="default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ПРИЛОЖЕНИЕ 1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6</w:t>
      </w:r>
    </w:p>
    <w:p>
      <w:pPr>
        <w:spacing w:before="0"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 </w:t>
      </w:r>
    </w:p>
    <w:p>
      <w:pPr>
        <w:spacing w:before="0"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сельского поселения Сорум</w:t>
      </w:r>
    </w:p>
    <w:p>
      <w:pPr>
        <w:spacing w:before="0"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от    декабря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№ </w:t>
      </w:r>
    </w:p>
    <w:p>
      <w:pPr>
        <w:spacing w:before="0"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муниципальных гарантий сельского поселения Сорум в иностранной валюте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before="0" w:after="0" w:line="240" w:lineRule="auto"/>
        <w:ind w:left="720" w:firstLine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widowControl/>
              <w:suppressAutoHyphens/>
              <w:spacing w:before="0" w:after="0"/>
              <w:rPr>
                <w:b w:val="0"/>
              </w:rPr>
            </w:pPr>
            <w:r>
              <w:rPr>
                <w:bCs w:val="0"/>
                <w:kern w:val="0"/>
                <w:lang w:val="ru-RU" w:bidi="ar-SA"/>
              </w:rPr>
              <w:t xml:space="preserve">Общий объем предоставления гарантий </w:t>
            </w:r>
          </w:p>
          <w:p>
            <w:pPr>
              <w:pStyle w:val="10"/>
              <w:widowControl/>
              <w:suppressAutoHyphens/>
              <w:spacing w:before="0" w:after="0"/>
              <w:rPr>
                <w:b w:val="0"/>
              </w:rPr>
            </w:pPr>
            <w:r>
              <w:rPr>
                <w:bCs w:val="0"/>
                <w:kern w:val="0"/>
                <w:lang w:val="ru-RU" w:bidi="ar-SA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continue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widowControl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bookmarkStart w:id="0" w:name="_GoBack"/>
      <w:bookmarkEnd w:id="0"/>
    </w:p>
    <w:sectPr>
      <w:headerReference r:id="rId5" w:type="default"/>
      <w:pgSz w:w="16838" w:h="11906" w:orient="landscape"/>
      <w:pgMar w:top="1418" w:right="1134" w:bottom="851" w:left="1134" w:header="709" w:footer="0" w:gutter="0"/>
      <w:pgNumType w:fmt="decimal"/>
      <w:cols w:space="720" w:num="1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22089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4520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Body Text"/>
    <w:basedOn w:val="1"/>
    <w:uiPriority w:val="0"/>
    <w:pPr>
      <w:spacing w:before="0" w:after="140" w:line="276" w:lineRule="auto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Title"/>
    <w:basedOn w:val="1"/>
    <w:next w:val="7"/>
    <w:qFormat/>
    <w:uiPriority w:val="99"/>
    <w:pPr>
      <w:spacing w:before="0"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7"/>
    <w:uiPriority w:val="0"/>
    <w:rPr>
      <w:rFonts w:cs="Mangal"/>
    </w:rPr>
  </w:style>
  <w:style w:type="table" w:styleId="13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9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0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B9B42-287B-4712-A0E2-B7CE10AE5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91</Words>
  <Characters>468</Characters>
  <Paragraphs>37</Paragraphs>
  <TotalTime>74</TotalTime>
  <ScaleCrop>false</ScaleCrop>
  <LinksUpToDate>false</LinksUpToDate>
  <CharactersWithSpaces>532</CharactersWithSpaces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cp:lastModifiedBy>OrlovaON</cp:lastModifiedBy>
  <cp:lastPrinted>2020-11-07T11:31:00Z</cp:lastPrinted>
  <dcterms:modified xsi:type="dcterms:W3CDTF">2021-10-28T07:13:47Z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4CDAD7FDA11B4A968245268554D3EC7F</vt:lpwstr>
  </property>
</Properties>
</file>